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8FDCE" w14:textId="77777777" w:rsidR="00C460C0" w:rsidRDefault="00C460C0" w:rsidP="00C460C0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>Anexa nr. .... la OMIPE nr. ..........</w:t>
      </w:r>
    </w:p>
    <w:p w14:paraId="4B2DC2DE" w14:textId="61F17445" w:rsidR="00C460C0" w:rsidRPr="00183C8B" w:rsidRDefault="00C460C0" w:rsidP="00C460C0">
      <w:pPr>
        <w:tabs>
          <w:tab w:val="right" w:pos="9360"/>
        </w:tabs>
        <w:spacing w:after="0"/>
        <w:jc w:val="right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(</w:t>
      </w:r>
      <w:r w:rsidRPr="00553647">
        <w:rPr>
          <w:rFonts w:ascii="Trebuchet MS" w:hAnsi="Trebuchet MS"/>
          <w:b/>
          <w:i/>
        </w:rPr>
        <w:t xml:space="preserve">ANEXA </w:t>
      </w:r>
      <w:r>
        <w:rPr>
          <w:rFonts w:ascii="Trebuchet MS" w:hAnsi="Trebuchet MS"/>
          <w:b/>
          <w:i/>
        </w:rPr>
        <w:t>7 -</w:t>
      </w:r>
      <w:r>
        <w:rPr>
          <w:rFonts w:ascii="Trebuchet MS" w:hAnsi="Trebuchet MS"/>
          <w:i/>
          <w:lang w:val="ro-RO"/>
        </w:rPr>
        <w:t xml:space="preserve"> </w:t>
      </w:r>
      <w:r w:rsidRPr="00730E05">
        <w:rPr>
          <w:rFonts w:ascii="Trebuchet MS" w:hAnsi="Trebuchet MS"/>
          <w:b/>
          <w:i/>
          <w:lang w:val="ro-RO"/>
        </w:rPr>
        <w:t xml:space="preserve">Model </w:t>
      </w:r>
      <w:r>
        <w:rPr>
          <w:rFonts w:ascii="Trebuchet MS" w:hAnsi="Trebuchet MS"/>
          <w:b/>
          <w:i/>
          <w:lang w:val="ro-RO"/>
        </w:rPr>
        <w:t>A</w:t>
      </w:r>
      <w:r>
        <w:rPr>
          <w:rFonts w:ascii="Trebuchet MS" w:hAnsi="Trebuchet MS"/>
          <w:b/>
          <w:i/>
        </w:rPr>
        <w:t xml:space="preserve"> </w:t>
      </w:r>
      <w:r w:rsidRPr="00444BD1">
        <w:t xml:space="preserve"> </w:t>
      </w:r>
      <w:r>
        <w:t xml:space="preserve"> </w:t>
      </w:r>
      <w:r w:rsidRPr="00444BD1">
        <w:rPr>
          <w:rFonts w:ascii="Trebuchet MS" w:hAnsi="Trebuchet MS"/>
          <w:b/>
          <w:i/>
        </w:rPr>
        <w:t xml:space="preserve">la OMIPE nr. 3185/2022) </w:t>
      </w:r>
      <w:r>
        <w:rPr>
          <w:rFonts w:ascii="Trebuchet MS" w:hAnsi="Trebuchet MS"/>
          <w:b/>
          <w:i/>
        </w:rPr>
        <w:t xml:space="preserve"> </w:t>
      </w:r>
    </w:p>
    <w:p w14:paraId="19169867" w14:textId="77777777" w:rsidR="00C460C0" w:rsidRDefault="00C460C0" w:rsidP="007E42BA">
      <w:pPr>
        <w:pStyle w:val="Heading4"/>
        <w:rPr>
          <w:sz w:val="22"/>
          <w:szCs w:val="22"/>
        </w:rPr>
      </w:pPr>
    </w:p>
    <w:p w14:paraId="13134BC1" w14:textId="070655CF" w:rsidR="007E42BA" w:rsidRPr="00D3182D" w:rsidRDefault="007E42BA" w:rsidP="007E42BA">
      <w:pPr>
        <w:pStyle w:val="Heading4"/>
        <w:rPr>
          <w:sz w:val="22"/>
          <w:szCs w:val="22"/>
        </w:rPr>
      </w:pPr>
      <w:proofErr w:type="spellStart"/>
      <w:r w:rsidRPr="00D3182D">
        <w:rPr>
          <w:sz w:val="22"/>
          <w:szCs w:val="22"/>
        </w:rPr>
        <w:t>Declaraţie</w:t>
      </w:r>
      <w:proofErr w:type="spellEnd"/>
      <w:r w:rsidRPr="00D3182D">
        <w:rPr>
          <w:sz w:val="22"/>
          <w:szCs w:val="22"/>
        </w:rPr>
        <w:t xml:space="preserve"> de angajament</w:t>
      </w:r>
    </w:p>
    <w:p w14:paraId="664DDB24" w14:textId="77777777" w:rsidR="007E42BA" w:rsidRPr="00D3182D" w:rsidRDefault="007E42BA" w:rsidP="007E42BA">
      <w:pPr>
        <w:jc w:val="center"/>
        <w:rPr>
          <w:rFonts w:ascii="Trebuchet MS" w:hAnsi="Trebuchet MS"/>
          <w:b/>
          <w:bCs/>
        </w:rPr>
      </w:pPr>
      <w:proofErr w:type="spellStart"/>
      <w:r w:rsidRPr="00D3182D">
        <w:rPr>
          <w:rFonts w:ascii="Trebuchet MS" w:hAnsi="Trebuchet MS"/>
          <w:b/>
          <w:bCs/>
        </w:rPr>
        <w:t>pentru</w:t>
      </w:r>
      <w:proofErr w:type="spellEnd"/>
      <w:r w:rsidRPr="00D3182D">
        <w:rPr>
          <w:rFonts w:ascii="Trebuchet MS" w:hAnsi="Trebuchet MS"/>
          <w:b/>
          <w:bCs/>
        </w:rPr>
        <w:t xml:space="preserve"> solicitant </w:t>
      </w:r>
    </w:p>
    <w:p w14:paraId="53DCDE7A" w14:textId="26B40A5D" w:rsidR="007E42BA" w:rsidRDefault="007E42BA" w:rsidP="00C460C0">
      <w:pPr>
        <w:spacing w:after="0"/>
        <w:jc w:val="both"/>
        <w:rPr>
          <w:rFonts w:ascii="Trebuchet MS" w:eastAsia="Times New Roman" w:hAnsi="Trebuchet MS" w:cs="Trebuchet MS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&lt;CNP&gt;,posesor al CI &lt;seria&gt; nr. &lt;nr.&gt;, eliberată de &lt;organismul emitent&gt;, în calitate de reprezentant legal al &lt;denumirea solicitant&gt;, solicitant de finanţare pentru proiectul &lt;denumire proiect&gt; pentru care am depus prezenta Cerere de finanţare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, cunoscând că declararea necorespunzătoare a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inclusiv prin omisiune, constituie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>iune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63FE5B4A" w14:textId="77777777" w:rsidR="00C460C0" w:rsidRPr="00D3182D" w:rsidRDefault="00C460C0" w:rsidP="00C460C0">
      <w:pPr>
        <w:spacing w:after="0"/>
        <w:jc w:val="both"/>
        <w:rPr>
          <w:rFonts w:ascii="Trebuchet MS" w:eastAsia="Times New Roman" w:hAnsi="Trebuchet MS" w:cs="Times New Roman"/>
          <w:lang w:val="ro-RO"/>
        </w:rPr>
      </w:pPr>
    </w:p>
    <w:p w14:paraId="5B4FC576" w14:textId="171D580B" w:rsidR="007E42BA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D3182D">
        <w:rPr>
          <w:rFonts w:ascii="Trebuchet MS" w:eastAsia="Times New Roman" w:hAnsi="Trebuchet MS" w:cs="Times New Roman"/>
          <w:lang w:val="ro-RO"/>
        </w:rPr>
        <w:t>&lt;denumirea solicitant&gt;</w:t>
      </w:r>
    </w:p>
    <w:p w14:paraId="1E572339" w14:textId="67F5349B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implementării optime a proiectului și 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finanţeze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toate costurile neeligibile aferente proiectului (dacă este cazul)</w:t>
      </w:r>
    </w:p>
    <w:bookmarkEnd w:id="0"/>
    <w:p w14:paraId="0FEF1601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menţină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investiţia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realizată (asigurând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mentenanţa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şi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serviciile asociate necesare) în perioada de durabilitate. </w:t>
      </w:r>
    </w:p>
    <w:p w14:paraId="622BE519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</w:t>
      </w:r>
      <w:proofErr w:type="spellStart"/>
      <w:r w:rsidRPr="00D3182D">
        <w:rPr>
          <w:rFonts w:ascii="Trebuchet MS" w:hAnsi="Trebuchet MS" w:cs="Times New Roman"/>
          <w:sz w:val="22"/>
        </w:rPr>
        <w:t>legislaţiei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comunitare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naţionale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în domeniul dezvoltării durabile,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</w:t>
      </w:r>
      <w:proofErr w:type="spellStart"/>
      <w:r w:rsidRPr="00D3182D">
        <w:rPr>
          <w:rFonts w:ascii="Trebuchet MS" w:hAnsi="Trebuchet MS" w:cs="Times New Roman"/>
          <w:sz w:val="22"/>
        </w:rPr>
        <w:t>şanse</w:t>
      </w:r>
      <w:proofErr w:type="spellEnd"/>
      <w:r w:rsidRPr="00D3182D">
        <w:rPr>
          <w:rFonts w:ascii="Trebuchet MS" w:hAnsi="Trebuchet MS" w:cs="Times New Roman"/>
          <w:sz w:val="22"/>
        </w:rPr>
        <w:t xml:space="preserve">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gen și nediscriminării. </w:t>
      </w:r>
    </w:p>
    <w:p w14:paraId="4900EDE3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 </w:t>
      </w:r>
      <w:proofErr w:type="spellStart"/>
      <w:r w:rsidRPr="00D3182D">
        <w:rPr>
          <w:rFonts w:ascii="Trebuchet MS" w:hAnsi="Trebuchet MS" w:cs="Times New Roman"/>
          <w:sz w:val="22"/>
        </w:rPr>
        <w:t>obligaţiile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prevăzute în PNRR pentru implementarea principiului „Do No </w:t>
      </w:r>
      <w:proofErr w:type="spellStart"/>
      <w:r w:rsidRPr="00D3182D">
        <w:rPr>
          <w:rFonts w:ascii="Trebuchet MS" w:hAnsi="Trebuchet MS" w:cs="Times New Roman"/>
          <w:sz w:val="22"/>
        </w:rPr>
        <w:t>Significant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Harm</w:t>
      </w:r>
      <w:proofErr w:type="spellEnd"/>
      <w:r w:rsidRPr="00D3182D">
        <w:rPr>
          <w:rFonts w:ascii="Trebuchet MS" w:hAnsi="Trebuchet MS" w:cs="Times New Roman"/>
          <w:sz w:val="22"/>
        </w:rPr>
        <w:t>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335B518" w:rsidR="00B4404B" w:rsidRPr="00D3182D" w:rsidRDefault="00B4404B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6781A43B" w14:textId="77777777" w:rsid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467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4D0A41C8" w14:textId="77777777" w:rsid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53585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0E49657A" w14:textId="77777777" w:rsid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91216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1543CCF5" w14:textId="77777777" w:rsid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3667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061F6727" w14:textId="77777777" w:rsid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90252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149A154E" w14:textId="77777777" w:rsid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7496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Un mediu de lucru sănătos, sigur și adaptat și protecția datelor; </w:t>
      </w:r>
    </w:p>
    <w:p w14:paraId="52346B78" w14:textId="0E959529" w:rsidR="00B4404B" w:rsidRPr="004D0F33" w:rsidRDefault="00874044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32929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>Incluziunea persoanelor cu dizabilități.</w:t>
      </w:r>
    </w:p>
    <w:p w14:paraId="0D8BEE8A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prezinte în etapa de implementare, cu respectarea termenelor prevăzute în cadrul ghidului specific aplicabil și în cadrul contractului de finanțare (dacă este cazul):</w:t>
      </w:r>
    </w:p>
    <w:p w14:paraId="4C4AED7D" w14:textId="53D997E8" w:rsidR="007E42BA" w:rsidRPr="00D3182D" w:rsidRDefault="007E42BA" w:rsidP="00C460C0">
      <w:pPr>
        <w:numPr>
          <w:ilvl w:val="1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1" w:name="_Hlk93558715"/>
      <w:r w:rsidRPr="00D3182D">
        <w:rPr>
          <w:rFonts w:ascii="Trebuchet MS" w:eastAsia="Times New Roman" w:hAnsi="Trebuchet MS" w:cs="Times New Roman"/>
          <w:lang w:val="ro-RO"/>
        </w:rPr>
        <w:t xml:space="preserve">Raportul tehnic IT întocmit de un auditor </w:t>
      </w:r>
      <w:r w:rsidR="00D737ED" w:rsidRPr="00D3182D">
        <w:rPr>
          <w:rFonts w:ascii="Trebuchet MS" w:eastAsia="Times New Roman" w:hAnsi="Trebuchet MS" w:cs="Times New Roman"/>
          <w:lang w:val="ro-RO"/>
        </w:rPr>
        <w:t>independent</w:t>
      </w:r>
      <w:r w:rsidR="00FD307C" w:rsidRPr="00D3182D">
        <w:rPr>
          <w:rFonts w:ascii="Trebuchet MS" w:eastAsia="Times New Roman" w:hAnsi="Trebuchet MS" w:cs="Times New Roman"/>
          <w:lang w:val="ro-RO"/>
        </w:rPr>
        <w:t>/</w:t>
      </w:r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FD307C" w:rsidRPr="00D3182D">
        <w:rPr>
          <w:rFonts w:ascii="Trebuchet MS" w:eastAsia="Times New Roman" w:hAnsi="Trebuchet MS" w:cs="Times New Roman"/>
          <w:lang w:val="ro-RO"/>
        </w:rPr>
        <w:t xml:space="preserve">entitate care are ca domeniu principal de activitate consultanță în tehnologia informației și care va </w:t>
      </w:r>
      <w:r w:rsidR="00FD307C" w:rsidRPr="00D3182D">
        <w:rPr>
          <w:rFonts w:ascii="Trebuchet MS" w:eastAsia="Times New Roman" w:hAnsi="Trebuchet MS" w:cs="Times New Roman"/>
          <w:lang w:val="ro-RO"/>
        </w:rPr>
        <w:lastRenderedPageBreak/>
        <w:t>certifica faptul că implementarea proiectului a condus la îndeplinirea criteriilor DESI asumate prin proiect</w:t>
      </w:r>
      <w:r w:rsidRPr="00D3182D">
        <w:rPr>
          <w:rFonts w:ascii="Trebuchet MS" w:eastAsia="Times New Roman" w:hAnsi="Trebuchet MS" w:cs="Times New Roman"/>
          <w:lang w:val="ro-RO"/>
        </w:rPr>
        <w:t>.</w:t>
      </w:r>
    </w:p>
    <w:bookmarkEnd w:id="1"/>
    <w:p w14:paraId="452E1302" w14:textId="4998AE29" w:rsidR="005C1480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r w:rsidRPr="00D3182D">
        <w:rPr>
          <w:rFonts w:ascii="Trebuchet MS" w:eastAsia="Calibri" w:hAnsi="Trebuchet MS"/>
        </w:rPr>
        <w:t>cunoscând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din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C460C0">
      <w:pPr>
        <w:pStyle w:val="ListParagraph"/>
        <w:spacing w:before="120" w:after="0" w:line="240" w:lineRule="auto"/>
        <w:ind w:left="108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C460C0">
      <w:pPr>
        <w:pStyle w:val="ListParagraph"/>
        <w:spacing w:before="120" w:after="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29729131" w14:textId="77777777" w:rsidR="00011F6E" w:rsidRPr="00D3182D" w:rsidRDefault="00011F6E" w:rsidP="00C460C0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074AF726" w14:textId="2A298F63" w:rsidR="00011F6E" w:rsidRPr="00D3182D" w:rsidRDefault="00011F6E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investițiile </w:t>
      </w:r>
      <w:r w:rsidR="00460549">
        <w:rPr>
          <w:rFonts w:ascii="Trebuchet MS" w:eastAsia="Times New Roman" w:hAnsi="Trebuchet MS" w:cs="Times New Roman"/>
          <w:lang w:val="ro-RO"/>
        </w:rPr>
        <w:t>vizate prin proiectul depus</w:t>
      </w:r>
      <w:r w:rsidRPr="00D3182D">
        <w:rPr>
          <w:rFonts w:ascii="Trebuchet MS" w:eastAsia="Times New Roman" w:hAnsi="Trebuchet MS" w:cs="Times New Roman"/>
          <w:lang w:val="ro-RO"/>
        </w:rPr>
        <w:t xml:space="preserve"> să fie conforme cu criter</w:t>
      </w:r>
      <w:r w:rsidR="00A8484A">
        <w:rPr>
          <w:rFonts w:ascii="Trebuchet MS" w:eastAsia="Times New Roman" w:hAnsi="Trebuchet MS" w:cs="Times New Roman"/>
          <w:lang w:val="ro-RO"/>
        </w:rPr>
        <w:t>iile de selecție ale următoarelor</w:t>
      </w:r>
      <w:r w:rsidRPr="00D3182D">
        <w:rPr>
          <w:rFonts w:ascii="Trebuchet MS" w:eastAsia="Times New Roman" w:hAnsi="Trebuchet MS" w:cs="Times New Roman"/>
          <w:lang w:val="ro-RO"/>
        </w:rPr>
        <w:t xml:space="preserve"> câmpuri de intervenție prezentate în anexa VII la Regulamentul (UE) 2021/241: 010, 012.</w:t>
      </w:r>
    </w:p>
    <w:p w14:paraId="0E13B851" w14:textId="77777777" w:rsidR="00D3182D" w:rsidRPr="00D3182D" w:rsidRDefault="00D3182D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4A08B7B" w14:textId="1D64C3F2" w:rsidR="00D3182D" w:rsidRDefault="00D3182D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achizitiona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37419161" w14:textId="77777777" w:rsidR="002A25F6" w:rsidRPr="002A25F6" w:rsidRDefault="002A25F6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DBDD92E" w14:textId="2C063AAB" w:rsidR="002A25F6" w:rsidRDefault="002A25F6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angajez, ca l</w:t>
      </w:r>
      <w:r w:rsidRPr="002A25F6">
        <w:rPr>
          <w:rFonts w:ascii="Trebuchet MS" w:eastAsia="Times New Roman" w:hAnsi="Trebuchet MS" w:cs="Times New Roman"/>
          <w:lang w:val="ro-RO"/>
        </w:rPr>
        <w:t xml:space="preserve">a data semnării contractului de finanțare </w:t>
      </w:r>
      <w:r w:rsidR="00B857DA" w:rsidRPr="00B857DA">
        <w:rPr>
          <w:rFonts w:ascii="Trebuchet MS" w:eastAsia="Times New Roman" w:hAnsi="Trebuchet MS" w:cs="Times New Roman"/>
          <w:lang w:val="ro-RO"/>
        </w:rPr>
        <w:t>&lt;denumirea solicitant&gt;</w:t>
      </w:r>
      <w:r w:rsidR="00B857DA">
        <w:rPr>
          <w:rFonts w:ascii="Trebuchet MS" w:eastAsia="Times New Roman" w:hAnsi="Trebuchet MS" w:cs="Times New Roman"/>
          <w:lang w:val="ro-RO"/>
        </w:rPr>
        <w:t xml:space="preserve"> </w:t>
      </w:r>
      <w:r w:rsidR="00B9068C">
        <w:rPr>
          <w:rFonts w:ascii="Trebuchet MS" w:eastAsia="Times New Roman" w:hAnsi="Trebuchet MS" w:cs="Times New Roman"/>
          <w:lang w:val="ro-RO"/>
        </w:rPr>
        <w:t>să nu aibă</w:t>
      </w:r>
      <w:r w:rsidRPr="002A25F6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2A25F6">
        <w:rPr>
          <w:rFonts w:ascii="Trebuchet MS" w:eastAsia="Times New Roman" w:hAnsi="Trebuchet MS" w:cs="Times New Roman"/>
          <w:lang w:val="ro-RO"/>
        </w:rPr>
        <w:t>obligaţii</w:t>
      </w:r>
      <w:proofErr w:type="spellEnd"/>
      <w:r w:rsidRPr="002A25F6">
        <w:rPr>
          <w:rFonts w:ascii="Trebuchet MS" w:eastAsia="Times New Roman" w:hAnsi="Trebuchet MS" w:cs="Times New Roman"/>
          <w:lang w:val="ro-RO"/>
        </w:rPr>
        <w:t xml:space="preserve"> de plată nete neachitate în termen către bugetul de stat și respectiv bugetul local în ultimul an calendaristic și </w:t>
      </w:r>
      <w:r w:rsidR="004733B7">
        <w:rPr>
          <w:rFonts w:ascii="Trebuchet MS" w:eastAsia="Times New Roman" w:hAnsi="Trebuchet MS" w:cs="Times New Roman"/>
          <w:lang w:val="ro-RO"/>
        </w:rPr>
        <w:t>să nu aibă</w:t>
      </w:r>
      <w:r w:rsidR="004733B7" w:rsidRPr="002A25F6">
        <w:rPr>
          <w:rFonts w:ascii="Trebuchet MS" w:eastAsia="Times New Roman" w:hAnsi="Trebuchet MS" w:cs="Times New Roman"/>
          <w:lang w:val="ro-RO"/>
        </w:rPr>
        <w:t xml:space="preserve"> </w:t>
      </w:r>
      <w:bookmarkStart w:id="2" w:name="_GoBack"/>
      <w:bookmarkEnd w:id="2"/>
      <w:r w:rsidRPr="002A25F6">
        <w:rPr>
          <w:rFonts w:ascii="Trebuchet MS" w:eastAsia="Times New Roman" w:hAnsi="Trebuchet MS" w:cs="Times New Roman"/>
          <w:lang w:val="ro-RO"/>
        </w:rPr>
        <w:t>fapte înscrise în cazieru</w:t>
      </w:r>
      <w:r>
        <w:rPr>
          <w:rFonts w:ascii="Trebuchet MS" w:eastAsia="Times New Roman" w:hAnsi="Trebuchet MS" w:cs="Times New Roman"/>
          <w:lang w:val="ro-RO"/>
        </w:rPr>
        <w:t>l fiscal.</w:t>
      </w:r>
    </w:p>
    <w:p w14:paraId="7BA72684" w14:textId="77777777" w:rsidR="00802681" w:rsidRPr="00802681" w:rsidRDefault="00802681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62CF114E" w14:textId="3FE908B9" w:rsidR="005C1480" w:rsidRDefault="00802681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A008349" w14:textId="21461AFF" w:rsidR="00C460C0" w:rsidRPr="004D0F33" w:rsidRDefault="00C460C0" w:rsidP="004D0F33">
      <w:p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C460C0">
            <w:pPr>
              <w:spacing w:after="0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ll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aaaa</w:t>
            </w:r>
            <w:proofErr w:type="spellEnd"/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0C87C" w14:textId="77777777" w:rsidR="00874044" w:rsidRDefault="00874044" w:rsidP="007E42BA">
      <w:pPr>
        <w:spacing w:after="0" w:line="240" w:lineRule="auto"/>
      </w:pPr>
      <w:r>
        <w:separator/>
      </w:r>
    </w:p>
  </w:endnote>
  <w:endnote w:type="continuationSeparator" w:id="0">
    <w:p w14:paraId="479C93C4" w14:textId="77777777" w:rsidR="00874044" w:rsidRDefault="00874044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7DDD4" w14:textId="77777777" w:rsidR="00874044" w:rsidRDefault="00874044" w:rsidP="007E42BA">
      <w:pPr>
        <w:spacing w:after="0" w:line="240" w:lineRule="auto"/>
      </w:pPr>
      <w:r>
        <w:separator/>
      </w:r>
    </w:p>
  </w:footnote>
  <w:footnote w:type="continuationSeparator" w:id="0">
    <w:p w14:paraId="6A96C416" w14:textId="77777777" w:rsidR="00874044" w:rsidRDefault="00874044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7A214E2D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6AC12029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DFBC301" w14:textId="5201D602" w:rsidR="007E42BA" w:rsidRDefault="00D737ED">
    <w:pPr>
      <w:pStyle w:val="Header"/>
      <w:rPr>
        <w:rFonts w:cs="Arial"/>
        <w:b/>
        <w:i/>
        <w:color w:val="333333"/>
        <w:sz w:val="16"/>
        <w:szCs w:val="16"/>
      </w:rPr>
    </w:pPr>
    <w:bookmarkStart w:id="3" w:name="_Hlk121720172"/>
    <w:bookmarkStart w:id="4" w:name="_Hlk121720173"/>
    <w:bookmarkStart w:id="5" w:name="_Hlk121720176"/>
    <w:bookmarkStart w:id="6" w:name="_Hlk121720177"/>
    <w:bookmarkStart w:id="7" w:name="_Hlk121720200"/>
    <w:bookmarkStart w:id="8" w:name="_Hlk121720201"/>
    <w:bookmarkStart w:id="9" w:name="_Hlk121720586"/>
    <w:bookmarkStart w:id="10" w:name="_Hlk121720587"/>
    <w:bookmarkStart w:id="11" w:name="_Hlk121720595"/>
    <w:bookmarkStart w:id="12" w:name="_Hlk121720596"/>
    <w:bookmarkStart w:id="13" w:name="_Hlk121720615"/>
    <w:bookmarkStart w:id="14" w:name="_Hlk121720616"/>
    <w:bookmarkStart w:id="15" w:name="_Hlk121720658"/>
    <w:bookmarkStart w:id="16" w:name="_Hlk121720659"/>
    <w:bookmarkStart w:id="17" w:name="_Hlk121720687"/>
    <w:bookmarkStart w:id="18" w:name="_Hlk121720688"/>
    <w:bookmarkStart w:id="19" w:name="_Hlk121720730"/>
    <w:bookmarkStart w:id="20" w:name="_Hlk121720731"/>
    <w:bookmarkStart w:id="21" w:name="_Hlk121720753"/>
    <w:bookmarkStart w:id="22" w:name="_Hlk121720754"/>
    <w:bookmarkStart w:id="23" w:name="_Hlk121720766"/>
    <w:bookmarkStart w:id="24" w:name="_Hlk121720767"/>
    <w:bookmarkStart w:id="25" w:name="_Hlk121720768"/>
    <w:bookmarkStart w:id="26" w:name="_Hlk121720769"/>
    <w:bookmarkStart w:id="27" w:name="_Hlk121720938"/>
    <w:bookmarkStart w:id="28" w:name="_Hlk121720939"/>
    <w:bookmarkStart w:id="29" w:name="_Hlk121720994"/>
    <w:bookmarkStart w:id="30" w:name="_Hlk121720995"/>
    <w:bookmarkStart w:id="31" w:name="_Hlk121721020"/>
    <w:bookmarkStart w:id="32" w:name="_Hlk121721021"/>
    <w:bookmarkStart w:id="33" w:name="_Hlk121721022"/>
    <w:bookmarkStart w:id="34" w:name="_Hlk121721023"/>
    <w:r w:rsidRPr="00D737ED">
      <w:rPr>
        <w:rFonts w:cs="Arial"/>
        <w:b/>
        <w:i/>
        <w:color w:val="333333"/>
        <w:sz w:val="16"/>
        <w:szCs w:val="16"/>
      </w:rPr>
      <w:t>DIGITALIZAREA IMM-URILOR - GRANT DE PÂNĂ LA 100.</w:t>
    </w:r>
    <w:r w:rsidR="00567878">
      <w:rPr>
        <w:rFonts w:cs="Arial"/>
        <w:b/>
        <w:i/>
        <w:color w:val="333333"/>
        <w:sz w:val="16"/>
        <w:szCs w:val="16"/>
      </w:rPr>
      <w:t xml:space="preserve">000 EURO PE ÎNTREPRINDERE CARE </w:t>
    </w:r>
    <w:r w:rsidRPr="00D737ED">
      <w:rPr>
        <w:rFonts w:cs="Arial"/>
        <w:b/>
        <w:i/>
        <w:color w:val="333333"/>
        <w:sz w:val="16"/>
        <w:szCs w:val="16"/>
      </w:rPr>
      <w:t>SĂ SPRIJINE IMM-URILE ÎN ADOPTAREA TEHNOLOGIILOR DIGITALE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</w:p>
  <w:p w14:paraId="2B7BEBAF" w14:textId="77777777" w:rsidR="00F310CA" w:rsidRDefault="00F310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046A"/>
    <w:multiLevelType w:val="hybridMultilevel"/>
    <w:tmpl w:val="00E496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C7D90"/>
    <w:rsid w:val="000F390D"/>
    <w:rsid w:val="00153F97"/>
    <w:rsid w:val="00185248"/>
    <w:rsid w:val="00244432"/>
    <w:rsid w:val="00285D5C"/>
    <w:rsid w:val="002A25F6"/>
    <w:rsid w:val="00344E84"/>
    <w:rsid w:val="003B3116"/>
    <w:rsid w:val="00431F42"/>
    <w:rsid w:val="00460549"/>
    <w:rsid w:val="004733B7"/>
    <w:rsid w:val="0047620B"/>
    <w:rsid w:val="004D0F33"/>
    <w:rsid w:val="00567878"/>
    <w:rsid w:val="005A13EB"/>
    <w:rsid w:val="005C1480"/>
    <w:rsid w:val="005C42CF"/>
    <w:rsid w:val="00690CAA"/>
    <w:rsid w:val="00720A67"/>
    <w:rsid w:val="007A403F"/>
    <w:rsid w:val="007E42BA"/>
    <w:rsid w:val="00802681"/>
    <w:rsid w:val="00874044"/>
    <w:rsid w:val="008949B9"/>
    <w:rsid w:val="008F2275"/>
    <w:rsid w:val="0091075C"/>
    <w:rsid w:val="009765B8"/>
    <w:rsid w:val="009B23F3"/>
    <w:rsid w:val="00A20335"/>
    <w:rsid w:val="00A8484A"/>
    <w:rsid w:val="00B41AEE"/>
    <w:rsid w:val="00B4404B"/>
    <w:rsid w:val="00B7795F"/>
    <w:rsid w:val="00B857DA"/>
    <w:rsid w:val="00B877EF"/>
    <w:rsid w:val="00B9068C"/>
    <w:rsid w:val="00BD2197"/>
    <w:rsid w:val="00C460C0"/>
    <w:rsid w:val="00D3182D"/>
    <w:rsid w:val="00D36424"/>
    <w:rsid w:val="00D737ED"/>
    <w:rsid w:val="00E33DA8"/>
    <w:rsid w:val="00EB6A38"/>
    <w:rsid w:val="00F310CA"/>
    <w:rsid w:val="00F63C3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C460C0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  <w:lang w:val="ro-RO"/>
    </w:rPr>
  </w:style>
  <w:style w:type="character" w:customStyle="1" w:styleId="TitleChar">
    <w:name w:val="Title Char"/>
    <w:basedOn w:val="DefaultParagraphFont"/>
    <w:link w:val="Title"/>
    <w:rsid w:val="00C460C0"/>
    <w:rPr>
      <w:rFonts w:ascii="Arial" w:eastAsia="Times New Roman" w:hAnsi="Arial" w:cs="Arial"/>
      <w:b/>
      <w:spacing w:val="20"/>
      <w:szCs w:val="21"/>
      <w:lang w:val="ro-RO"/>
    </w:rPr>
  </w:style>
  <w:style w:type="character" w:styleId="PlaceholderText">
    <w:name w:val="Placeholder Text"/>
    <w:basedOn w:val="DefaultParagraphFont"/>
    <w:uiPriority w:val="99"/>
    <w:semiHidden/>
    <w:rsid w:val="004D0F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2023-02-08T10:09:00Z</cp:lastPrinted>
  <dcterms:created xsi:type="dcterms:W3CDTF">2023-02-08T07:48:00Z</dcterms:created>
  <dcterms:modified xsi:type="dcterms:W3CDTF">2023-02-08T18:14:00Z</dcterms:modified>
</cp:coreProperties>
</file>